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05AC4" w14:textId="77777777" w:rsidR="00B57568" w:rsidRPr="00B57568" w:rsidRDefault="00B57568" w:rsidP="00B57568">
      <w:pPr>
        <w:rPr>
          <w:b/>
          <w:bCs/>
        </w:rPr>
      </w:pPr>
      <w:r w:rsidRPr="00B57568">
        <w:rPr>
          <w:b/>
          <w:bCs/>
        </w:rPr>
        <w:t>VESNICE ROKU 2005</w:t>
      </w:r>
    </w:p>
    <w:p w14:paraId="1A86F516" w14:textId="77777777" w:rsidR="00B57568" w:rsidRPr="00B57568" w:rsidRDefault="00B57568" w:rsidP="00B57568">
      <w:pPr>
        <w:rPr>
          <w:b/>
          <w:bCs/>
        </w:rPr>
      </w:pPr>
    </w:p>
    <w:p w14:paraId="125AA4DD" w14:textId="2ED963BB" w:rsidR="00B57568" w:rsidRPr="00B57568" w:rsidRDefault="00B57568" w:rsidP="00B57568">
      <w:pPr>
        <w:rPr>
          <w:b/>
          <w:bCs/>
        </w:rPr>
      </w:pPr>
      <w:r w:rsidRPr="00B57568">
        <w:rPr>
          <w:b/>
          <w:bCs/>
        </w:rPr>
        <w:t>3 - Aktivity občanů</w:t>
      </w:r>
      <w:r w:rsidRPr="00B57568">
        <w:rPr>
          <w:b/>
          <w:bCs/>
        </w:rPr>
        <w:br/>
      </w:r>
    </w:p>
    <w:p w14:paraId="3A7365FD" w14:textId="77777777" w:rsidR="00B57568" w:rsidRPr="00B57568" w:rsidRDefault="00B57568" w:rsidP="00B57568">
      <w:r w:rsidRPr="00B57568">
        <w:t> Za finanční podpory obce je v rámci dobrovolné bezplatné práce občanů realizována v obci celá řada drobných projektů a oprav. Jedním z těchto projektů je výstavba zahradního altánku v zahradě mateřské školy, kdy materiál na stavbu altánku dodala obec a výstavbu provedli rodiče dětí mateřské školy. Dalším projektem je vybudování sportovního areálu pro hasiče, kterou v rámci brigádnických hodin vybudoval bezúplatně Sbor dobrovolných hasičů Třeština na obecním hřišti za finanční podpory obce. Pravidelnými akcemi v rámci dobrovolné pomoci občanů jsou např. výzdoba obce v čase vánoc prováděná za podpory SDH Třeština, pořádání tradičního dětského maškarního karnevalu, který pořádá Mateřská škola Třeština za vydatné podpory rodičů a přátel školy, pořádání dětského dne v čase letních prázdnin pořádaný SDH Třeština.</w:t>
      </w:r>
    </w:p>
    <w:p w14:paraId="781C5B1F" w14:textId="77777777" w:rsidR="00B57568" w:rsidRPr="00B57568" w:rsidRDefault="00B57568" w:rsidP="00B57568">
      <w:r w:rsidRPr="00B57568">
        <w:t> Jednou z vlastních iniciativ mládeže v obci je předtančení mladých hasičů. Děti si vytvořili vlastní choreografii a nacvičili předtančení na hudbu s filmu Rebelové a s tímto programem vystupovali na hasičském plesu a dětském maškarním plesu v obci.</w:t>
      </w:r>
    </w:p>
    <w:p w14:paraId="72E0A7A6" w14:textId="77777777" w:rsidR="00B57568" w:rsidRPr="00B57568" w:rsidRDefault="00B57568" w:rsidP="00B57568">
      <w:r w:rsidRPr="00B57568">
        <w:t> Péče o vesnickou pospolitost je v obci svěřena do rukou sociální a kulturní komise, která v obci pravidelně organizuje vítání nových občánků, oslavu dne matek, pravidelně osobně přeje jubilantům k jejich výročím. Dále pořádá celou řadu akcí na posílení sousedských vztahů jako pálení čarodějnic, posezení s harmonikou, posezení pro ženy, mikulášskou nadílku pro děti u vánočního stromu atd..</w:t>
      </w:r>
    </w:p>
    <w:p w14:paraId="2F8C8105" w14:textId="77777777" w:rsidR="00B57568" w:rsidRPr="00B57568" w:rsidRDefault="00B57568" w:rsidP="00B57568">
      <w:r w:rsidRPr="00B57568">
        <w:t> Obec nejčastěji spolupracuje s občany prostřednictvím zájmových spolků, které se snaží podporovat v jejich aktivitách a to finančně, dále svou účastí na jimi pořádaných akcích příp. odbornou pomocí atd.. Prostřednictvím dotazníků uveřejňovaných v obecních občasnících se obec snaží získat od občanů jejich názory, nové podněty a nápady.</w:t>
      </w:r>
    </w:p>
    <w:p w14:paraId="6B7C5589" w14:textId="77777777" w:rsidR="00B57568" w:rsidRDefault="00B57568"/>
    <w:sectPr w:rsidR="00B575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568"/>
    <w:rsid w:val="00640319"/>
    <w:rsid w:val="00B5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CC738"/>
  <w15:chartTrackingRefBased/>
  <w15:docId w15:val="{FBFF00D8-4476-4474-970B-B7FCA779C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575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575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575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575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575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575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575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575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575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575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575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575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5756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5756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5756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5756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5756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5756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575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575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575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575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575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5756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5756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5756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575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5756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575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2026-03-25T16:05:00Z</dcterms:created>
  <dcterms:modified xsi:type="dcterms:W3CDTF">2026-03-25T16:05:00Z</dcterms:modified>
</cp:coreProperties>
</file>